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6532" w:type="dxa"/>
        <w:tblInd w:w="250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14:paraId="5A3073B5" w14:textId="77777777" w:rsidTr="00970A9A">
        <w:trPr>
          <w:trHeight w:val="10851"/>
        </w:trPr>
        <w:tc>
          <w:tcPr>
            <w:tcW w:w="5387" w:type="dxa"/>
          </w:tcPr>
          <w:p w14:paraId="59EC4B6B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Четырнадцать правил</w:t>
            </w:r>
          </w:p>
          <w:p w14:paraId="59164034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поведения в конфликтных</w:t>
            </w:r>
          </w:p>
          <w:p w14:paraId="45AA0027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65264">
              <w:rPr>
                <w:b/>
                <w:bCs/>
                <w:color w:val="000000"/>
                <w:sz w:val="22"/>
                <w:szCs w:val="22"/>
              </w:rPr>
              <w:t>ситуациях:</w:t>
            </w:r>
          </w:p>
          <w:p w14:paraId="25D4BC46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 xml:space="preserve">1. Дайте </w:t>
            </w:r>
            <w:r w:rsidR="0036660B">
              <w:rPr>
                <w:color w:val="000000"/>
                <w:sz w:val="22"/>
                <w:szCs w:val="22"/>
              </w:rPr>
              <w:t xml:space="preserve">оппоненту </w:t>
            </w:r>
            <w:r w:rsidRPr="00665264">
              <w:rPr>
                <w:color w:val="000000"/>
                <w:sz w:val="22"/>
                <w:szCs w:val="22"/>
              </w:rPr>
              <w:t>«выпустить пар». Если он раздражен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агрессивен, то нужно помочь ему снизить внутреннее напряжение.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Пока это не случится, договориться с ним трудно или невозможно.</w:t>
            </w:r>
          </w:p>
          <w:p w14:paraId="6D4796AE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2. Потребуйте от него спокойно обосновать претензии. Скажите,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что будете учитывать только факты и объективные доказательства.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Людям свойственно путать факты и эмоции.</w:t>
            </w:r>
          </w:p>
          <w:p w14:paraId="6E6C7576" w14:textId="77777777" w:rsidR="0036660B" w:rsidRPr="00665264" w:rsidRDefault="00665264" w:rsidP="0036660B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3. Сбивайте агрессию неожиданными приемами</w:t>
            </w:r>
            <w:r w:rsidR="0036660B">
              <w:rPr>
                <w:color w:val="000000"/>
                <w:sz w:val="22"/>
                <w:szCs w:val="22"/>
              </w:rPr>
              <w:t>,</w:t>
            </w:r>
            <w:r w:rsidR="0036660B" w:rsidRPr="00665264">
              <w:rPr>
                <w:color w:val="000000"/>
                <w:sz w:val="22"/>
                <w:szCs w:val="22"/>
              </w:rPr>
              <w:t xml:space="preserve"> переключали сознание разъяренного партнера с отрицательных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="0036660B" w:rsidRPr="00665264">
              <w:rPr>
                <w:color w:val="000000"/>
                <w:sz w:val="22"/>
                <w:szCs w:val="22"/>
              </w:rPr>
              <w:t>эмоций на положительные.</w:t>
            </w:r>
          </w:p>
          <w:p w14:paraId="51E33191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36660B">
              <w:rPr>
                <w:b/>
                <w:bCs/>
                <w:i/>
                <w:iCs/>
                <w:color w:val="000000"/>
                <w:sz w:val="22"/>
                <w:szCs w:val="22"/>
              </w:rPr>
              <w:t>Например</w:t>
            </w:r>
            <w:r w:rsidR="0036660B">
              <w:rPr>
                <w:b/>
                <w:bCs/>
                <w:i/>
                <w:iCs/>
                <w:color w:val="000000"/>
                <w:sz w:val="22"/>
                <w:szCs w:val="22"/>
              </w:rPr>
              <w:t>: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попросите доверительно у конфликтующего партнера совета, задайте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неожиданный вопрос. Сделайте комплимент («В гневе вы еще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красивее… Ваш гнев гораздо меньше, чем я ожидал, вы так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хладнокровны в острой ситуации…»).</w:t>
            </w:r>
          </w:p>
          <w:p w14:paraId="13F171B4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4. Не давайте ему отрицательных оценок, а говорите о своих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чувствах. Не говорите: «Вы меня обманываете», лучше звучит: «Я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чувствую себя обманутым». Не говорите: «Вы грубый человек»,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лучше скажите: «Я очень огорчен тем, как вы со мной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разговариваете».</w:t>
            </w:r>
          </w:p>
          <w:p w14:paraId="30A3BAB1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5. Попросите сформулировать желаемый конечный результат 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проблему как цепь препятствий. Не позволяйте эмоциям управлять вами! Определите вместе с ним проблему и сосредоточьтесь на ней.</w:t>
            </w:r>
          </w:p>
          <w:p w14:paraId="143DE9E7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6. Предложите партнеру высказать свои соображения по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разрешению возникшей проблемы и свои варианты решения. Не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ищите виновных и не объясняйте создавшееся положение, ищите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выход из него. Не останавливайтесь на первом приемлемом варианте,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а создавайте спектр вариантов. Потом из него выберите лучший. При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поиске путей решения помните, что следует искать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взаимоприемлемые варианты решения.</w:t>
            </w:r>
          </w:p>
          <w:p w14:paraId="2642EEFA" w14:textId="77777777" w:rsidR="00665264" w:rsidRPr="00665264" w:rsidRDefault="00665264" w:rsidP="00665264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7.</w:t>
            </w:r>
            <w:r w:rsidRPr="00665264">
              <w:rPr>
                <w:color w:val="000000"/>
                <w:sz w:val="22"/>
                <w:szCs w:val="22"/>
              </w:rPr>
              <w:t xml:space="preserve"> Не</w:t>
            </w:r>
            <w:r>
              <w:rPr>
                <w:color w:val="000000"/>
                <w:sz w:val="22"/>
                <w:szCs w:val="22"/>
              </w:rPr>
              <w:t xml:space="preserve"> п</w:t>
            </w:r>
            <w:r w:rsidRPr="00665264">
              <w:rPr>
                <w:color w:val="000000"/>
                <w:sz w:val="22"/>
                <w:szCs w:val="22"/>
              </w:rPr>
              <w:t>озволяйте себе отвечать агрессией на агрессию. Не задевайте его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достоинства. Он этого не простит. Давайте оценку только его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действиям и поступкам.</w:t>
            </w:r>
          </w:p>
          <w:p w14:paraId="70D6BF2A" w14:textId="77777777" w:rsidR="0036660B" w:rsidRPr="00665264" w:rsidRDefault="0036660B" w:rsidP="0036660B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8. Не бойтесь извиниться, если чувствуете свою вину. Во-первых,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это обезоруживает партнера, во-вторых, вызывает у него уважение.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Ведь способны к извинению только уверенные и зрелые личности.</w:t>
            </w:r>
          </w:p>
          <w:p w14:paraId="79709FFF" w14:textId="77777777" w:rsidR="005278D9" w:rsidRPr="00665264" w:rsidRDefault="005278D9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2"/>
                <w:szCs w:val="22"/>
              </w:rPr>
            </w:pPr>
          </w:p>
          <w:p w14:paraId="70B6EFA5" w14:textId="77777777" w:rsidR="00467C1D" w:rsidRPr="006E2F32" w:rsidRDefault="00467C1D" w:rsidP="005278D9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Служба школьной медиации</w:t>
            </w: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– это команда взрослых, которая стремится:</w:t>
            </w:r>
          </w:p>
          <w:p w14:paraId="35149071" w14:textId="77777777"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разрешить конфликтную ситуацию конструктивным способом;</w:t>
            </w:r>
          </w:p>
          <w:p w14:paraId="70F6107F" w14:textId="77777777"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возможность существующим в школе сообществам понять друг друга и увидеть в каждом человека, исходя из личностных, а не ролевых отношений;</w:t>
            </w:r>
          </w:p>
          <w:p w14:paraId="2AE3C2FC" w14:textId="77777777" w:rsidR="00467C1D" w:rsidRPr="006E2F32" w:rsidRDefault="00467C1D" w:rsidP="005278D9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2F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снизить уровень агрессивности в школьном сообществе.</w:t>
            </w:r>
          </w:p>
          <w:p w14:paraId="7EBC1848" w14:textId="77777777" w:rsidR="005A29E1" w:rsidRPr="00344B64" w:rsidRDefault="00467C1D" w:rsidP="00344B64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УВАЖАЕМЫЕ УЧАЩИЕСЯ, РОДИТЕЛИ И ПЕДАГОГИ!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>Если у вас возникла конфликтная ситуация, напряжённость в отношениях с кем-либо, и вы не знаете, как поступить правильно? Не предпринимайте опрометчивых шагов и не поручайте решение ВАШЕГО конфликта ДРУГИМ. Мы готовы оказать вам помощь.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44B64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РАЗРЕШИТЬ КОНФЛИКТ ВЫ МОЖЕТЕ ПРИ ПОМОЩИ СЛУЖБЫ ШКОЛЬНОЙ МЕДИАЦИИ(ПРИМИРЕНИЯ).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Если вы решили обратиться в службу, то вам необходимо обратиться к руководителю школьной службы медиации: 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Фоменко Наталье Анатольевне,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прием обращений ведется в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кабинете «Психологической разгрузки».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Социальному педагогу школы: 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Заерко Людмиле Леонидовне,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прием обращений ведется в</w:t>
            </w:r>
            <w:r w:rsidRPr="00344B64">
              <w:rPr>
                <w:rStyle w:val="ab"/>
                <w:rFonts w:ascii="Times New Roman" w:hAnsi="Times New Roman" w:cs="Times New Roman"/>
                <w:sz w:val="28"/>
                <w:szCs w:val="28"/>
              </w:rPr>
              <w:t> </w:t>
            </w:r>
            <w:r w:rsidRPr="00344B64">
              <w:rPr>
                <w:rFonts w:ascii="Times New Roman" w:hAnsi="Times New Roman" w:cs="Times New Roman"/>
                <w:sz w:val="28"/>
                <w:szCs w:val="28"/>
              </w:rPr>
              <w:t>кабинете соц.педагога</w:t>
            </w:r>
          </w:p>
          <w:p w14:paraId="10FC8117" w14:textId="77777777" w:rsidR="005A29E1" w:rsidRPr="00344B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</w:p>
          <w:p w14:paraId="41F0F771" w14:textId="77777777" w:rsidR="007365A1" w:rsidRPr="00344B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  <w:sz w:val="28"/>
                <w:szCs w:val="28"/>
              </w:rPr>
            </w:pPr>
            <w:r w:rsidRPr="00344B64">
              <w:rPr>
                <w:b/>
                <w:i/>
                <w:color w:val="7030A0"/>
                <w:sz w:val="28"/>
                <w:szCs w:val="28"/>
              </w:rPr>
              <w:t xml:space="preserve"> </w:t>
            </w:r>
          </w:p>
          <w:p w14:paraId="54518AB5" w14:textId="77777777" w:rsidR="005A29E1" w:rsidRPr="00665264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74327BB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lastRenderedPageBreak/>
              <w:t>9. Ничего не надо доказывать. В любых конфликтных ситуациях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никто никогда и никому ничего не может доказать. Даже силой. Это— бесполезное, пустое занятие. Отрицательные эмоциональные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воздействия блокируют способность понимать, учитывать и</w:t>
            </w:r>
          </w:p>
          <w:p w14:paraId="465812F1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 xml:space="preserve">соглашаться с </w:t>
            </w:r>
            <w:r w:rsidR="0036660B">
              <w:rPr>
                <w:color w:val="000000"/>
                <w:sz w:val="22"/>
                <w:szCs w:val="22"/>
              </w:rPr>
              <w:t>оппонентом</w:t>
            </w:r>
            <w:r w:rsidRPr="00665264">
              <w:rPr>
                <w:color w:val="000000"/>
                <w:sz w:val="22"/>
                <w:szCs w:val="22"/>
              </w:rPr>
              <w:t>.</w:t>
            </w:r>
          </w:p>
          <w:p w14:paraId="3BDB7181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10. Если так уж получилось, что вы потеряли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контроль над собой и не заметили, как вас втянули в конфликт,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 xml:space="preserve">попытайтесь сделать единственное — </w:t>
            </w:r>
            <w:r w:rsidR="0036660B">
              <w:rPr>
                <w:color w:val="000000"/>
                <w:sz w:val="22"/>
                <w:szCs w:val="22"/>
              </w:rPr>
              <w:t xml:space="preserve">первым </w:t>
            </w:r>
            <w:r w:rsidRPr="00665264">
              <w:rPr>
                <w:color w:val="000000"/>
                <w:sz w:val="22"/>
                <w:szCs w:val="22"/>
              </w:rPr>
              <w:t>замолчите. Ваше молчание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позволяет выйти из ссоры и прекратить ее. В любом конфликте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участвуют обычно две стороны, а если одна исчезла — с кем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ссориться?</w:t>
            </w:r>
          </w:p>
          <w:p w14:paraId="6C9E466A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11. Не характеризуйте состояние оппонента. Всячески избегайте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словесной констатации отрицательного эмоционального состояния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партнера</w:t>
            </w:r>
            <w:r w:rsidR="0036660B">
              <w:rPr>
                <w:color w:val="000000"/>
                <w:sz w:val="22"/>
                <w:szCs w:val="22"/>
              </w:rPr>
              <w:t xml:space="preserve">, чтобы не </w:t>
            </w:r>
            <w:r w:rsidRPr="00665264">
              <w:rPr>
                <w:color w:val="000000"/>
                <w:sz w:val="22"/>
                <w:szCs w:val="22"/>
              </w:rPr>
              <w:t>усиливат</w:t>
            </w:r>
            <w:r w:rsidR="0036660B">
              <w:rPr>
                <w:color w:val="000000"/>
                <w:sz w:val="22"/>
                <w:szCs w:val="22"/>
              </w:rPr>
              <w:t>ь</w:t>
            </w:r>
            <w:r w:rsidRPr="00665264">
              <w:rPr>
                <w:color w:val="000000"/>
                <w:sz w:val="22"/>
                <w:szCs w:val="22"/>
              </w:rPr>
              <w:t xml:space="preserve"> развитие конфликта.</w:t>
            </w:r>
          </w:p>
          <w:p w14:paraId="0F004792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12. Уходя, не хлопайте дверью. Ссору можно прекратить, если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спокойно и без всяких слов выйти из комнаты. Но если при этом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хлопнуть дверью или перед уходом сказать что-то обидное, можно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вызвать эффект страшной, разрушительной силы.</w:t>
            </w:r>
          </w:p>
          <w:p w14:paraId="18C677A5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13. Говори, когда партнер остыл. Если вы замолчали, и партнер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расценил отказ от ссоры как капитуляцию, лучше не опровергать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этого. Держите паузу, пока он не остынет. Побеждает не тот, кто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оставляет за собой последний разящий выпад, а тот, кто сумеет</w:t>
            </w:r>
            <w:r w:rsidR="0036660B">
              <w:rPr>
                <w:color w:val="000000"/>
                <w:sz w:val="22"/>
                <w:szCs w:val="22"/>
              </w:rPr>
              <w:t xml:space="preserve"> </w:t>
            </w:r>
            <w:r w:rsidRPr="00665264">
              <w:rPr>
                <w:color w:val="000000"/>
                <w:sz w:val="22"/>
                <w:szCs w:val="22"/>
              </w:rPr>
              <w:t>остановить конфликт вначале, не даст ему разгона.</w:t>
            </w:r>
          </w:p>
          <w:p w14:paraId="10E8B2FC" w14:textId="77777777" w:rsidR="00493C15" w:rsidRPr="00665264" w:rsidRDefault="00493C15" w:rsidP="00493C15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14. Независимо от результата разрешения противоречия</w:t>
            </w:r>
          </w:p>
          <w:p w14:paraId="4A27304F" w14:textId="77777777" w:rsidR="0093011A" w:rsidRPr="00910A28" w:rsidRDefault="00493C15" w:rsidP="00910A28">
            <w:pPr>
              <w:pStyle w:val="aa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color w:val="000000"/>
                <w:sz w:val="22"/>
                <w:szCs w:val="22"/>
              </w:rPr>
            </w:pPr>
            <w:r w:rsidRPr="00665264">
              <w:rPr>
                <w:color w:val="000000"/>
                <w:sz w:val="22"/>
                <w:szCs w:val="22"/>
              </w:rPr>
              <w:t>старайтесь не разрушать отношения</w:t>
            </w:r>
          </w:p>
          <w:p w14:paraId="5C751A78" w14:textId="77777777" w:rsidR="0093011A" w:rsidRPr="00665264" w:rsidRDefault="00910A28" w:rsidP="00910A28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2"/>
                <w:szCs w:val="22"/>
              </w:rPr>
            </w:pPr>
            <w:r w:rsidRPr="00EF6544">
              <w:rPr>
                <w:noProof/>
              </w:rPr>
              <w:drawing>
                <wp:inline distT="0" distB="0" distL="0" distR="0" wp14:anchorId="4C229B46" wp14:editId="66ABB52D">
                  <wp:extent cx="3276600" cy="2360244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3216" cy="2372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854A48" w14:textId="77777777" w:rsidR="0093011A" w:rsidRPr="00665264" w:rsidRDefault="00344B64" w:rsidP="00352AC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sz w:val="22"/>
                <w:szCs w:val="22"/>
              </w:rPr>
            </w:pPr>
            <w:r w:rsidRPr="006E2F32">
              <w:rPr>
                <w:noProof/>
              </w:rPr>
              <w:lastRenderedPageBreak/>
              <w:drawing>
                <wp:inline distT="0" distB="0" distL="0" distR="0" wp14:anchorId="64527D00" wp14:editId="4B925A4B">
                  <wp:extent cx="3076575" cy="227319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1" t="3226" r="2957" b="7528"/>
                          <a:stretch/>
                        </pic:blipFill>
                        <pic:spPr bwMode="auto">
                          <a:xfrm>
                            <a:off x="0" y="0"/>
                            <a:ext cx="3081855" cy="22770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7F7A14" w14:textId="77777777" w:rsidR="00380FCE" w:rsidRPr="0022150E" w:rsidRDefault="00380FCE" w:rsidP="002215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Зачем медиация нужна родителям?</w:t>
            </w:r>
          </w:p>
          <w:p w14:paraId="647B4DDF" w14:textId="77777777" w:rsidR="00C4556C" w:rsidRPr="0022150E" w:rsidRDefault="00380FCE" w:rsidP="002215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Медиация позволяет разрешать конфликт, выявляя его причину и движущую силу, предотвращать конфликты, оберегать детей и подростков от агрессивного, порой отвергающего воздействия окружающей среды, корректировать поведение тех, кто уже оступился. Кроме того, медиация – это инструмент помощи в разрешении конфликтов между детьми-школьниками, между детьми и взрослыми.</w:t>
            </w:r>
            <w:r w:rsidR="00665264" w:rsidRPr="002215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</w:p>
          <w:p w14:paraId="6967408C" w14:textId="77777777" w:rsidR="00665264" w:rsidRPr="0022150E" w:rsidRDefault="00665264" w:rsidP="0022150E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ru-RU"/>
              </w:rPr>
              <w:t>Зачем медиация нужна детям?</w:t>
            </w:r>
          </w:p>
          <w:p w14:paraId="39242136" w14:textId="77777777" w:rsidR="00665264" w:rsidRPr="0022150E" w:rsidRDefault="00665264" w:rsidP="0022150E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22150E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 может создаваться разрешение спора, где стороны могут прийти к соглашению, которое, скорее всего, будут склонны реализовывать.</w:t>
            </w:r>
          </w:p>
          <w:p w14:paraId="3A1AF31A" w14:textId="77777777" w:rsidR="00380FCE" w:rsidRPr="00216D13" w:rsidRDefault="00380FCE" w:rsidP="00380FCE">
            <w:pPr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14:paraId="36ED0829" w14:textId="77777777" w:rsidR="00380FCE" w:rsidRPr="00665264" w:rsidRDefault="00380FCE" w:rsidP="00493C15">
            <w:pPr>
              <w:spacing w:before="30" w:after="30"/>
              <w:jc w:val="center"/>
            </w:pPr>
          </w:p>
        </w:tc>
        <w:tc>
          <w:tcPr>
            <w:tcW w:w="5475" w:type="dxa"/>
          </w:tcPr>
          <w:p w14:paraId="3E5ECCF5" w14:textId="21859AF6" w:rsidR="004F114F" w:rsidRPr="004F114F" w:rsidRDefault="001F5387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</w:t>
            </w:r>
            <w:r w:rsidR="00F2402D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КОУ «Решетниковская ООШ»</w:t>
            </w:r>
          </w:p>
          <w:p w14:paraId="55E9B875" w14:textId="77777777"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14:paraId="02563819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40B2D785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2802EB40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1307D03E" w14:textId="77777777" w:rsidR="00B523C7" w:rsidRPr="008A04F7" w:rsidRDefault="008A04F7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2EA23C"/>
                <w:sz w:val="36"/>
                <w:szCs w:val="36"/>
              </w:rPr>
            </w:pPr>
            <w:r w:rsidRPr="008A04F7">
              <w:rPr>
                <w:b/>
                <w:bCs/>
                <w:color w:val="2EA23C"/>
                <w:sz w:val="36"/>
                <w:szCs w:val="36"/>
              </w:rPr>
              <w:t>ШКОЛЬНАЯ СЛУЖБА МЕДИАЦИИ(ПРИМИРЕНИЯ)</w:t>
            </w:r>
          </w:p>
          <w:p w14:paraId="2DCC93C5" w14:textId="77777777" w:rsidR="008A04F7" w:rsidRPr="008A04F7" w:rsidRDefault="008A04F7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2EA23C"/>
                <w:sz w:val="36"/>
                <w:szCs w:val="36"/>
              </w:rPr>
            </w:pPr>
            <w:r w:rsidRPr="008A04F7">
              <w:rPr>
                <w:b/>
                <w:bCs/>
                <w:color w:val="2EA23C"/>
                <w:sz w:val="36"/>
                <w:szCs w:val="36"/>
              </w:rPr>
              <w:t>«ДРУЖБА»</w:t>
            </w:r>
          </w:p>
          <w:p w14:paraId="1C4DBDB7" w14:textId="77777777" w:rsidR="008F405D" w:rsidRDefault="008F405D" w:rsidP="008A04F7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6D73E474" w14:textId="77777777" w:rsidR="0011785A" w:rsidRPr="008A04F7" w:rsidRDefault="008A04F7" w:rsidP="008A04F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 w:rsidRPr="00BD1AC9">
              <w:rPr>
                <w:noProof/>
              </w:rPr>
              <w:drawing>
                <wp:inline distT="0" distB="0" distL="0" distR="0" wp14:anchorId="489EBB4C" wp14:editId="0C843A77">
                  <wp:extent cx="3333750" cy="257175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102137" w14:textId="77777777" w:rsidR="003E00C5" w:rsidRPr="00702E0C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3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3E00C5" w14:paraId="0C12083B" w14:textId="77777777" w:rsidTr="003E00C5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D70430" w14:textId="77777777" w:rsidR="002A75C1" w:rsidRDefault="002A75C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46C86AAC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14:paraId="11B11C08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14:paraId="528D26B0" w14:textId="4C9DDAB1" w:rsidR="003E00C5" w:rsidRDefault="00F2402D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Ахмидулина Ф.Ш.</w:t>
                  </w:r>
                </w:p>
              </w:tc>
            </w:tr>
          </w:tbl>
          <w:p w14:paraId="2AD26E31" w14:textId="77777777" w:rsidR="00F978E9" w:rsidRDefault="00F978E9" w:rsidP="006B6A7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65DA0E76" w14:textId="77777777" w:rsidR="00BA6BEA" w:rsidRDefault="00BA6BEA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7969BBB3" w14:textId="1AAA6905" w:rsidR="009D01BE" w:rsidRPr="00686AA7" w:rsidRDefault="00F2402D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Решетникова</w:t>
            </w:r>
          </w:p>
          <w:p w14:paraId="6852C560" w14:textId="06F094CF" w:rsidR="009D01BE" w:rsidRPr="00D83EE5" w:rsidRDefault="001F5387" w:rsidP="00D83EE5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="002A54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F2402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9D01BE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14:paraId="4A6ADDC0" w14:textId="77777777" w:rsidR="00E92D02" w:rsidRDefault="00E92D02" w:rsidP="00E92D02">
            <w:pPr>
              <w:contextualSpacing/>
              <w:jc w:val="center"/>
              <w:rPr>
                <w:sz w:val="18"/>
              </w:rPr>
            </w:pPr>
          </w:p>
          <w:p w14:paraId="00C9DB7B" w14:textId="77777777" w:rsidR="00E92D02" w:rsidRDefault="00D83EE5" w:rsidP="00E92D02">
            <w:pPr>
              <w:contextualSpacing/>
              <w:jc w:val="center"/>
              <w:rPr>
                <w:sz w:val="18"/>
              </w:rPr>
            </w:pPr>
            <w:r w:rsidRPr="00DE4FD0">
              <w:rPr>
                <w:noProof/>
              </w:rPr>
              <w:lastRenderedPageBreak/>
              <w:drawing>
                <wp:inline distT="0" distB="0" distL="0" distR="0" wp14:anchorId="47C39144" wp14:editId="34A8B3B9">
                  <wp:extent cx="3173042" cy="4479708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815" cy="449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F5B128" w14:textId="77777777" w:rsid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</w:pPr>
          </w:p>
          <w:p w14:paraId="1E9A4392" w14:textId="77777777" w:rsidR="00D83EE5" w:rsidRP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0099"/>
                <w:sz w:val="32"/>
                <w:szCs w:val="32"/>
              </w:rPr>
            </w:pPr>
            <w:r w:rsidRPr="00D83EE5"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  <w:t xml:space="preserve">Телефон доверия </w:t>
            </w:r>
            <w:r w:rsidRPr="00D83EE5">
              <w:rPr>
                <w:b/>
                <w:color w:val="000099"/>
                <w:sz w:val="32"/>
                <w:szCs w:val="32"/>
              </w:rPr>
              <w:t xml:space="preserve">круглосуточно, </w:t>
            </w:r>
          </w:p>
          <w:p w14:paraId="1F1EF688" w14:textId="77777777" w:rsidR="00D83EE5" w:rsidRP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0099"/>
                <w:sz w:val="32"/>
                <w:szCs w:val="32"/>
              </w:rPr>
            </w:pPr>
            <w:r w:rsidRPr="00D83EE5">
              <w:rPr>
                <w:b/>
                <w:color w:val="000099"/>
                <w:sz w:val="32"/>
                <w:szCs w:val="32"/>
              </w:rPr>
              <w:t>бесплатно и анонимно</w:t>
            </w:r>
            <w:r w:rsidRPr="00D83EE5">
              <w:rPr>
                <w:b/>
                <w:color w:val="000099"/>
                <w:sz w:val="32"/>
                <w:szCs w:val="32"/>
              </w:rPr>
              <w:tab/>
            </w:r>
          </w:p>
          <w:p w14:paraId="01E4859E" w14:textId="77777777" w:rsidR="00D83EE5" w:rsidRPr="00AC2AED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</w:pPr>
            <w:r w:rsidRPr="00AC2AED"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>8-86168-41146</w:t>
            </w:r>
          </w:p>
          <w:p w14:paraId="36E6B971" w14:textId="77777777" w:rsidR="00D83EE5" w:rsidRDefault="00D83EE5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</w:pPr>
            <w:r w:rsidRPr="00AC2AED"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>8-800-2000-122</w:t>
            </w:r>
          </w:p>
          <w:p w14:paraId="4C6502FD" w14:textId="77777777" w:rsidR="0091777E" w:rsidRPr="00D83EE5" w:rsidRDefault="0091777E" w:rsidP="00D83EE5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0099"/>
                <w:sz w:val="32"/>
                <w:szCs w:val="32"/>
                <w:shd w:val="clear" w:color="auto" w:fill="FFFFFF"/>
              </w:rPr>
            </w:pPr>
            <w:r>
              <w:rPr>
                <w:rFonts w:eastAsia="Calibri"/>
                <w:b/>
                <w:color w:val="000099"/>
                <w:sz w:val="36"/>
                <w:szCs w:val="36"/>
                <w:shd w:val="clear" w:color="auto" w:fill="FFFFFF"/>
              </w:rPr>
              <w:t xml:space="preserve">Короткий общероссийский номер: </w:t>
            </w:r>
            <w:r w:rsidRPr="0091777E">
              <w:rPr>
                <w:rFonts w:eastAsia="Calibri"/>
                <w:b/>
                <w:color w:val="000099"/>
                <w:sz w:val="44"/>
                <w:szCs w:val="44"/>
                <w:shd w:val="clear" w:color="auto" w:fill="FFFFFF"/>
              </w:rPr>
              <w:t>124</w:t>
            </w:r>
          </w:p>
        </w:tc>
      </w:tr>
    </w:tbl>
    <w:p w14:paraId="0FD3D1C1" w14:textId="77777777" w:rsidR="003E2486" w:rsidRPr="00E92D02" w:rsidRDefault="003E2486"/>
    <w:sectPr w:rsidR="003E2486" w:rsidRPr="00E92D02" w:rsidSect="005A29E1">
      <w:pgSz w:w="16838" w:h="11906" w:orient="landscape"/>
      <w:pgMar w:top="426" w:right="170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5A5C6B"/>
    <w:multiLevelType w:val="multilevel"/>
    <w:tmpl w:val="5E5EA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0300097">
    <w:abstractNumId w:val="20"/>
  </w:num>
  <w:num w:numId="2" w16cid:durableId="158736259">
    <w:abstractNumId w:val="21"/>
  </w:num>
  <w:num w:numId="3" w16cid:durableId="1874493370">
    <w:abstractNumId w:val="7"/>
  </w:num>
  <w:num w:numId="4" w16cid:durableId="1468163991">
    <w:abstractNumId w:val="10"/>
  </w:num>
  <w:num w:numId="5" w16cid:durableId="499540592">
    <w:abstractNumId w:val="18"/>
  </w:num>
  <w:num w:numId="6" w16cid:durableId="1585413781">
    <w:abstractNumId w:val="13"/>
  </w:num>
  <w:num w:numId="7" w16cid:durableId="1104879851">
    <w:abstractNumId w:val="12"/>
  </w:num>
  <w:num w:numId="8" w16cid:durableId="1258251785">
    <w:abstractNumId w:val="9"/>
  </w:num>
  <w:num w:numId="9" w16cid:durableId="1336497278">
    <w:abstractNumId w:val="1"/>
  </w:num>
  <w:num w:numId="10" w16cid:durableId="72090425">
    <w:abstractNumId w:val="19"/>
  </w:num>
  <w:num w:numId="11" w16cid:durableId="1817644217">
    <w:abstractNumId w:val="3"/>
  </w:num>
  <w:num w:numId="12" w16cid:durableId="363675594">
    <w:abstractNumId w:val="14"/>
  </w:num>
  <w:num w:numId="13" w16cid:durableId="1165123936">
    <w:abstractNumId w:val="5"/>
  </w:num>
  <w:num w:numId="14" w16cid:durableId="132843020">
    <w:abstractNumId w:val="22"/>
  </w:num>
  <w:num w:numId="15" w16cid:durableId="419564734">
    <w:abstractNumId w:val="6"/>
  </w:num>
  <w:num w:numId="16" w16cid:durableId="1480002767">
    <w:abstractNumId w:val="8"/>
  </w:num>
  <w:num w:numId="17" w16cid:durableId="2138142660">
    <w:abstractNumId w:val="15"/>
  </w:num>
  <w:num w:numId="18" w16cid:durableId="1485778778">
    <w:abstractNumId w:val="4"/>
  </w:num>
  <w:num w:numId="19" w16cid:durableId="1582518900">
    <w:abstractNumId w:val="17"/>
  </w:num>
  <w:num w:numId="20" w16cid:durableId="1188372192">
    <w:abstractNumId w:val="0"/>
  </w:num>
  <w:num w:numId="21" w16cid:durableId="1982224971">
    <w:abstractNumId w:val="2"/>
  </w:num>
  <w:num w:numId="22" w16cid:durableId="1297177091">
    <w:abstractNumId w:val="11"/>
  </w:num>
  <w:num w:numId="23" w16cid:durableId="19438025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CE"/>
    <w:rsid w:val="00090CB3"/>
    <w:rsid w:val="000C258B"/>
    <w:rsid w:val="000E4B08"/>
    <w:rsid w:val="000E6596"/>
    <w:rsid w:val="0011785A"/>
    <w:rsid w:val="00131D1A"/>
    <w:rsid w:val="00162C72"/>
    <w:rsid w:val="0017149D"/>
    <w:rsid w:val="001A3E4D"/>
    <w:rsid w:val="001C78C7"/>
    <w:rsid w:val="001F5387"/>
    <w:rsid w:val="0021519A"/>
    <w:rsid w:val="0022150E"/>
    <w:rsid w:val="002230F4"/>
    <w:rsid w:val="00230A04"/>
    <w:rsid w:val="00296C44"/>
    <w:rsid w:val="002A54E2"/>
    <w:rsid w:val="002A75C1"/>
    <w:rsid w:val="002D74CE"/>
    <w:rsid w:val="002E5770"/>
    <w:rsid w:val="002F3FD6"/>
    <w:rsid w:val="00310A70"/>
    <w:rsid w:val="00334C93"/>
    <w:rsid w:val="00344B64"/>
    <w:rsid w:val="00346BBF"/>
    <w:rsid w:val="00352ACD"/>
    <w:rsid w:val="0036660B"/>
    <w:rsid w:val="00380FCE"/>
    <w:rsid w:val="003A50A0"/>
    <w:rsid w:val="003A5B52"/>
    <w:rsid w:val="003E00C5"/>
    <w:rsid w:val="003E2486"/>
    <w:rsid w:val="003F5461"/>
    <w:rsid w:val="004018D8"/>
    <w:rsid w:val="00407359"/>
    <w:rsid w:val="00467C1D"/>
    <w:rsid w:val="00493C15"/>
    <w:rsid w:val="004F00FD"/>
    <w:rsid w:val="004F114F"/>
    <w:rsid w:val="004F1300"/>
    <w:rsid w:val="005031A1"/>
    <w:rsid w:val="005278D9"/>
    <w:rsid w:val="0053099A"/>
    <w:rsid w:val="00543F28"/>
    <w:rsid w:val="00570F0F"/>
    <w:rsid w:val="00576912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600CF"/>
    <w:rsid w:val="00665264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7400C"/>
    <w:rsid w:val="008A04F7"/>
    <w:rsid w:val="008A71D5"/>
    <w:rsid w:val="008F405D"/>
    <w:rsid w:val="00910A28"/>
    <w:rsid w:val="0091777E"/>
    <w:rsid w:val="0093011A"/>
    <w:rsid w:val="00943ADC"/>
    <w:rsid w:val="0095295E"/>
    <w:rsid w:val="00970A9A"/>
    <w:rsid w:val="00980C13"/>
    <w:rsid w:val="00990F8C"/>
    <w:rsid w:val="009D01BE"/>
    <w:rsid w:val="00A561E0"/>
    <w:rsid w:val="00A95D46"/>
    <w:rsid w:val="00AC2AED"/>
    <w:rsid w:val="00AC64F7"/>
    <w:rsid w:val="00AD240D"/>
    <w:rsid w:val="00AD4EA9"/>
    <w:rsid w:val="00AF3107"/>
    <w:rsid w:val="00B01235"/>
    <w:rsid w:val="00B33399"/>
    <w:rsid w:val="00B51287"/>
    <w:rsid w:val="00B523C7"/>
    <w:rsid w:val="00B67B29"/>
    <w:rsid w:val="00BA6BEA"/>
    <w:rsid w:val="00BB5774"/>
    <w:rsid w:val="00BC76C1"/>
    <w:rsid w:val="00BF3671"/>
    <w:rsid w:val="00BF4114"/>
    <w:rsid w:val="00C4556C"/>
    <w:rsid w:val="00C47A07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D83EE5"/>
    <w:rsid w:val="00E07B49"/>
    <w:rsid w:val="00E52910"/>
    <w:rsid w:val="00E72E75"/>
    <w:rsid w:val="00E90D67"/>
    <w:rsid w:val="00E910CB"/>
    <w:rsid w:val="00E92D02"/>
    <w:rsid w:val="00EA1039"/>
    <w:rsid w:val="00ED22DD"/>
    <w:rsid w:val="00F2402D"/>
    <w:rsid w:val="00F269C9"/>
    <w:rsid w:val="00F30B59"/>
    <w:rsid w:val="00F56B50"/>
    <w:rsid w:val="00F60CE1"/>
    <w:rsid w:val="00F85672"/>
    <w:rsid w:val="00F866E3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02C6F"/>
  <w15:docId w15:val="{4AB1710C-B61A-4428-A84B-ABCF75F0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467C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D5563-5D25-4637-9405-47FBE1E85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ПК 19</cp:lastModifiedBy>
  <cp:revision>82</cp:revision>
  <cp:lastPrinted>2024-08-28T08:50:00Z</cp:lastPrinted>
  <dcterms:created xsi:type="dcterms:W3CDTF">2013-10-03T10:11:00Z</dcterms:created>
  <dcterms:modified xsi:type="dcterms:W3CDTF">2025-12-29T12:09:00Z</dcterms:modified>
</cp:coreProperties>
</file>