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2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5"/>
      </w:tblGrid>
      <w:tr w:rsidR="002A167A" w:rsidRPr="00B00F66" w:rsidTr="00C43022">
        <w:tc>
          <w:tcPr>
            <w:tcW w:w="98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67A" w:rsidRDefault="002A167A" w:rsidP="00C43022">
            <w:pPr>
              <w:spacing w:after="0" w:line="255" w:lineRule="atLeast"/>
              <w:jc w:val="right"/>
              <w:rPr>
                <w:rFonts w:ascii="Proxima Nova Rg Inner" w:eastAsia="Times New Roman" w:hAnsi="Proxima Nova Rg Inner" w:cs="Times New Roman"/>
                <w:sz w:val="24"/>
                <w:szCs w:val="24"/>
                <w:lang w:eastAsia="ru-RU"/>
              </w:rPr>
            </w:pPr>
          </w:p>
          <w:p w:rsidR="002A167A" w:rsidRPr="003F692E" w:rsidRDefault="002A167A" w:rsidP="00C4302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692E">
              <w:rPr>
                <w:rFonts w:ascii="Times New Roman" w:hAnsi="Times New Roman" w:cs="Times New Roman"/>
                <w:b/>
                <w:color w:val="000000"/>
              </w:rPr>
              <w:t xml:space="preserve">Муниципальное казённое общеобразовательное учреждение        </w:t>
            </w:r>
          </w:p>
          <w:p w:rsidR="002A167A" w:rsidRPr="003F692E" w:rsidRDefault="002A167A" w:rsidP="00C4302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692E">
              <w:rPr>
                <w:rFonts w:ascii="Times New Roman" w:hAnsi="Times New Roman" w:cs="Times New Roman"/>
                <w:b/>
                <w:color w:val="000000"/>
              </w:rPr>
              <w:t xml:space="preserve"> «Решетниковская основная общеобразовательная школа»</w:t>
            </w:r>
          </w:p>
          <w:p w:rsidR="002A167A" w:rsidRPr="003F692E" w:rsidRDefault="002A167A" w:rsidP="00C43022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92E">
              <w:rPr>
                <w:rFonts w:ascii="Times New Roman" w:hAnsi="Times New Roman" w:cs="Times New Roman"/>
                <w:color w:val="000000"/>
              </w:rPr>
              <w:t>Слободо-Туринского муниципального района  Свердловской области</w:t>
            </w:r>
          </w:p>
          <w:p w:rsidR="002A167A" w:rsidRPr="003F692E" w:rsidRDefault="002A167A" w:rsidP="00C43022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92E">
              <w:rPr>
                <w:rFonts w:ascii="Times New Roman" w:hAnsi="Times New Roman" w:cs="Times New Roman"/>
                <w:color w:val="000000"/>
              </w:rPr>
              <w:t>ИНН 6651002672  КПП 667601001</w:t>
            </w:r>
          </w:p>
          <w:p w:rsidR="002A167A" w:rsidRPr="003F692E" w:rsidRDefault="002A167A" w:rsidP="00C43022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92E">
              <w:rPr>
                <w:rFonts w:ascii="Times New Roman" w:hAnsi="Times New Roman" w:cs="Times New Roman"/>
                <w:color w:val="000000"/>
              </w:rPr>
              <w:t>623946 Свердловская область, Слободо-Туринский район, д. Решетникова, ул. Школьная, 25</w:t>
            </w:r>
          </w:p>
          <w:p w:rsidR="002A167A" w:rsidRPr="003F692E" w:rsidRDefault="002A167A" w:rsidP="00C43022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692E">
              <w:rPr>
                <w:rFonts w:ascii="Times New Roman" w:hAnsi="Times New Roman" w:cs="Times New Roman"/>
                <w:color w:val="000000"/>
              </w:rPr>
              <w:t xml:space="preserve">тел.8(343)  61-27-2-24, </w:t>
            </w:r>
            <w:r w:rsidRPr="003F692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rehetnsoh</w:t>
            </w:r>
            <w:r w:rsidRPr="003F692E">
              <w:rPr>
                <w:rFonts w:ascii="Times New Roman" w:hAnsi="Times New Roman" w:cs="Times New Roman"/>
                <w:shd w:val="clear" w:color="auto" w:fill="FFFFFF"/>
              </w:rPr>
              <w:t>2@</w:t>
            </w:r>
            <w:r w:rsidRPr="003F692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F692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3F692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  <w:p w:rsidR="002A167A" w:rsidRDefault="002A167A" w:rsidP="00C43022">
            <w:pPr>
              <w:spacing w:after="0" w:line="255" w:lineRule="atLeast"/>
              <w:jc w:val="center"/>
              <w:rPr>
                <w:rFonts w:ascii="Proxima Nova Rg Inner" w:eastAsia="Times New Roman" w:hAnsi="Proxima Nova Rg Inner" w:cs="Times New Roman"/>
                <w:sz w:val="24"/>
                <w:szCs w:val="24"/>
                <w:lang w:eastAsia="ru-RU"/>
              </w:rPr>
            </w:pPr>
          </w:p>
          <w:p w:rsidR="002A167A" w:rsidRDefault="002A167A" w:rsidP="00C43022">
            <w:pPr>
              <w:spacing w:after="0" w:line="255" w:lineRule="atLeast"/>
              <w:jc w:val="right"/>
              <w:rPr>
                <w:rFonts w:ascii="Proxima Nova Rg Inner" w:eastAsia="Times New Roman" w:hAnsi="Proxima Nova Rg Inner" w:cs="Times New Roman"/>
                <w:sz w:val="24"/>
                <w:szCs w:val="24"/>
                <w:lang w:eastAsia="ru-RU"/>
              </w:rPr>
            </w:pPr>
          </w:p>
          <w:p w:rsidR="002A167A" w:rsidRPr="00E76715" w:rsidRDefault="002A167A" w:rsidP="00C43022">
            <w:pPr>
              <w:spacing w:after="0" w:line="255" w:lineRule="atLeast"/>
              <w:jc w:val="right"/>
              <w:rPr>
                <w:rFonts w:ascii="Proxima Nova Rg Inner" w:eastAsia="Times New Roman" w:hAnsi="Proxima Nova Rg Inner" w:cs="Times New Roman"/>
                <w:sz w:val="24"/>
                <w:szCs w:val="24"/>
                <w:lang w:eastAsia="ru-RU"/>
              </w:rPr>
            </w:pPr>
            <w:r w:rsidRPr="00E76715">
              <w:rPr>
                <w:rFonts w:ascii="Proxima Nova Rg Inner" w:eastAsia="Times New Roman" w:hAnsi="Proxima Nova Rg Inner" w:cs="Times New Roman"/>
                <w:sz w:val="24"/>
                <w:szCs w:val="24"/>
                <w:lang w:eastAsia="ru-RU"/>
              </w:rPr>
              <w:t>УТВЕРЖДЕНО</w:t>
            </w:r>
          </w:p>
          <w:p w:rsidR="002A167A" w:rsidRDefault="002A167A" w:rsidP="00C43022">
            <w:pPr>
              <w:spacing w:after="0" w:line="255" w:lineRule="atLeast"/>
              <w:jc w:val="right"/>
              <w:rPr>
                <w:rFonts w:ascii="Proxima Nova Rg Inner" w:eastAsia="Times New Roman" w:hAnsi="Proxima Nova Rg Inner" w:cs="Times New Roman"/>
                <w:iCs/>
                <w:sz w:val="24"/>
                <w:szCs w:val="24"/>
                <w:lang w:eastAsia="ru-RU"/>
              </w:rPr>
            </w:pPr>
            <w:r w:rsidRPr="00E76715">
              <w:rPr>
                <w:rFonts w:ascii="Proxima Nova Rg Inner" w:eastAsia="Times New Roman" w:hAnsi="Proxima Nova Rg Inner" w:cs="Times New Roman"/>
                <w:sz w:val="24"/>
                <w:szCs w:val="24"/>
                <w:lang w:eastAsia="ru-RU"/>
              </w:rPr>
              <w:t>решением </w:t>
            </w:r>
            <w:r w:rsidRPr="00E76715">
              <w:rPr>
                <w:rFonts w:ascii="Proxima Nova Rg Inner" w:eastAsia="Times New Roman" w:hAnsi="Proxima Nova Rg Inner" w:cs="Times New Roman"/>
                <w:iCs/>
                <w:sz w:val="24"/>
                <w:szCs w:val="24"/>
                <w:lang w:eastAsia="ru-RU"/>
              </w:rPr>
              <w:t xml:space="preserve">общего собрания </w:t>
            </w:r>
            <w:r>
              <w:rPr>
                <w:rFonts w:ascii="Proxima Nova Rg Inner" w:eastAsia="Times New Roman" w:hAnsi="Proxima Nova Rg Inner" w:cs="Times New Roman"/>
                <w:iCs/>
                <w:sz w:val="24"/>
                <w:szCs w:val="24"/>
                <w:lang w:eastAsia="ru-RU"/>
              </w:rPr>
              <w:t xml:space="preserve">представителей </w:t>
            </w:r>
          </w:p>
          <w:p w:rsidR="002A167A" w:rsidRDefault="002A167A" w:rsidP="00C43022">
            <w:pPr>
              <w:spacing w:after="0" w:line="255" w:lineRule="atLeast"/>
              <w:jc w:val="right"/>
              <w:rPr>
                <w:rFonts w:ascii="Proxima Nova Rg Inner" w:eastAsia="Times New Roman" w:hAnsi="Proxima Nova Rg Inner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Proxima Nova Rg Inner" w:eastAsia="Times New Roman" w:hAnsi="Proxima Nova Rg Inner" w:cs="Times New Roman"/>
                <w:iCs/>
                <w:sz w:val="24"/>
                <w:szCs w:val="24"/>
                <w:lang w:eastAsia="ru-RU"/>
              </w:rPr>
              <w:t xml:space="preserve"> МКОУ </w:t>
            </w:r>
            <w:r>
              <w:rPr>
                <w:rFonts w:ascii="Proxima Nova Rg Inner" w:eastAsia="Times New Roman" w:hAnsi="Proxima Nova Rg Inner" w:cs="Times New Roman" w:hint="eastAsia"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Proxima Nova Rg Inner" w:eastAsia="Times New Roman" w:hAnsi="Proxima Nova Rg Inner" w:cs="Times New Roman"/>
                <w:iCs/>
                <w:sz w:val="24"/>
                <w:szCs w:val="24"/>
                <w:lang w:eastAsia="ru-RU"/>
              </w:rPr>
              <w:t>Решетниковская ООШ</w:t>
            </w:r>
            <w:r>
              <w:rPr>
                <w:rFonts w:ascii="Proxima Nova Rg Inner" w:eastAsia="Times New Roman" w:hAnsi="Proxima Nova Rg Inner" w:cs="Times New Roman" w:hint="eastAsia"/>
                <w:iCs/>
                <w:sz w:val="24"/>
                <w:szCs w:val="24"/>
                <w:lang w:eastAsia="ru-RU"/>
              </w:rPr>
              <w:t>»</w:t>
            </w:r>
          </w:p>
          <w:p w:rsidR="002A167A" w:rsidRPr="00B00F66" w:rsidRDefault="001A01C2" w:rsidP="00C43022">
            <w:pPr>
              <w:spacing w:after="0" w:line="255" w:lineRule="atLeast"/>
              <w:jc w:val="right"/>
              <w:rPr>
                <w:rFonts w:ascii="Proxima Nova Rg Inner" w:eastAsia="Times New Roman" w:hAnsi="Proxima Nova Rg Inner" w:cs="Times New Roman"/>
                <w:sz w:val="20"/>
                <w:szCs w:val="20"/>
                <w:lang w:eastAsia="ru-RU"/>
              </w:rPr>
            </w:pPr>
            <w:r>
              <w:rPr>
                <w:rFonts w:ascii="Proxima Nova Rg Inner" w:eastAsia="Times New Roman" w:hAnsi="Proxima Nova Rg Inner" w:cs="Times New Roman"/>
                <w:sz w:val="24"/>
                <w:szCs w:val="24"/>
                <w:lang w:eastAsia="ru-RU"/>
              </w:rPr>
              <w:br/>
              <w:t>(протокол № 1</w:t>
            </w:r>
            <w:r w:rsidR="002A167A" w:rsidRPr="00E76715">
              <w:rPr>
                <w:rFonts w:ascii="Proxima Nova Rg Inner" w:eastAsia="Times New Roman" w:hAnsi="Proxima Nova Rg Inner" w:cs="Times New Roman"/>
                <w:sz w:val="24"/>
                <w:szCs w:val="24"/>
                <w:lang w:eastAsia="ru-RU"/>
              </w:rPr>
              <w:t>от </w:t>
            </w:r>
            <w:r>
              <w:rPr>
                <w:rFonts w:ascii="Proxima Nova Rg Inner" w:eastAsia="Times New Roman" w:hAnsi="Proxima Nova Rg Inner" w:cs="Times New Roman"/>
                <w:iCs/>
                <w:sz w:val="24"/>
                <w:szCs w:val="24"/>
                <w:lang w:eastAsia="ru-RU"/>
              </w:rPr>
              <w:t>18</w:t>
            </w:r>
            <w:r w:rsidR="002A167A">
              <w:rPr>
                <w:rFonts w:ascii="Proxima Nova Rg Inner" w:eastAsia="Times New Roman" w:hAnsi="Proxima Nova Rg Inner" w:cs="Times New Roman"/>
                <w:iCs/>
                <w:sz w:val="24"/>
                <w:szCs w:val="24"/>
                <w:lang w:eastAsia="ru-RU"/>
              </w:rPr>
              <w:t>.03.2022</w:t>
            </w:r>
            <w:r w:rsidR="002A167A" w:rsidRPr="00E76715">
              <w:rPr>
                <w:rFonts w:ascii="Proxima Nova Rg Inner" w:eastAsia="Times New Roman" w:hAnsi="Proxima Nova Rg Inner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2A167A" w:rsidRPr="002D3E39" w:rsidRDefault="002A167A" w:rsidP="002A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УСТАВ</w:t>
      </w:r>
      <w:r w:rsidRPr="002D3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общественного объединения «Школьный спортивный клуб»</w:t>
      </w:r>
    </w:p>
    <w:p w:rsidR="002A167A" w:rsidRPr="002D3E39" w:rsidRDefault="002A167A" w:rsidP="002A1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2A167A" w:rsidRPr="002D3E39" w:rsidRDefault="002A167A" w:rsidP="002A167A">
      <w:pPr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</w:t>
      </w:r>
      <w:proofErr w:type="gramStart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Общественное объединение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«Школьный спортивный клуб»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именуемый в дальнейшем – Клуб, является добровольным, самоуправляемым, некоммерческим формированием, созданным по инициативе обучающихся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МКОУ «Решетниковская ООШ»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их родителей (законных представителей) и работников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МКОУ «Решетниковская ООШ»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объединившихся на основе общности интересов для реализации общих целей, указанных в настоящем уставе общественного объединения.</w:t>
      </w:r>
      <w:proofErr w:type="gramEnd"/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Полное наименование: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Общественное объединение «Школьный спортивный клуб»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Клуб создан в организационно-правовой форме: общественное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движение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Клуб является состоящим из участников и не имеющим членства массовым общественным объединением, преследующим социальные и иные общественно полезные цели, поддерживаемые участниками общественного движения.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Клуб не является юридическим лицом.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1.5. Деятельность Клуба основывается на принципах добровольности, равноправия всех его участников, самоуправления и законности.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1.6. Клуб осуществляет свою деятельность на территории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МКОУ «Решетниковская ООШ»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Клуб вправе вести деятельность вне территории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МКОУ «Решетниковская ООШ»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порядке, предусмотренном законодательством Российской Федерации.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1.7. Местонахождение руководящих органов Клуба: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623946, Свердловская область, Слободо-Туринский район, д. Решетникова, ул. Школьная, 25.</w:t>
      </w:r>
    </w:p>
    <w:p w:rsidR="002A167A" w:rsidRPr="002D3E39" w:rsidRDefault="002A167A" w:rsidP="002A167A">
      <w:pPr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Цели и задачи Клуба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 Клуб создан и осуществляет свою деятельность с целью вовлечения </w:t>
      </w:r>
      <w:proofErr w:type="gramStart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занятия физической культурой и спортом, развития и популяризации школьного спорта.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Основными задачами деятельности Клуба являются:</w:t>
      </w:r>
    </w:p>
    <w:p w:rsidR="002A167A" w:rsidRPr="002D3E39" w:rsidRDefault="002A167A" w:rsidP="002A167A">
      <w:pPr>
        <w:numPr>
          <w:ilvl w:val="0"/>
          <w:numId w:val="1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2A167A" w:rsidRPr="002D3E39" w:rsidRDefault="002A167A" w:rsidP="002A167A">
      <w:pPr>
        <w:numPr>
          <w:ilvl w:val="0"/>
          <w:numId w:val="1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организация физкультурно-спортивной работы с </w:t>
      </w:r>
      <w:proofErr w:type="gramStart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A167A" w:rsidRPr="002D3E39" w:rsidRDefault="002A167A" w:rsidP="002A167A">
      <w:pPr>
        <w:numPr>
          <w:ilvl w:val="0"/>
          <w:numId w:val="1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в спортивных соревнованиях различного уровня среди образовательных организаций;</w:t>
      </w:r>
    </w:p>
    <w:p w:rsidR="002A167A" w:rsidRPr="002D3E39" w:rsidRDefault="002A167A" w:rsidP="002A167A">
      <w:pPr>
        <w:numPr>
          <w:ilvl w:val="0"/>
          <w:numId w:val="1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развитие волонтерского движения по пропаганде здорового образа жизни;</w:t>
      </w:r>
    </w:p>
    <w:p w:rsidR="002A167A" w:rsidRPr="002D3E39" w:rsidRDefault="002A167A" w:rsidP="002A167A">
      <w:pPr>
        <w:numPr>
          <w:ilvl w:val="0"/>
          <w:numId w:val="1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2A167A" w:rsidRPr="002D3E39" w:rsidRDefault="002A167A" w:rsidP="002A167A">
      <w:pPr>
        <w:numPr>
          <w:ilvl w:val="0"/>
          <w:numId w:val="1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организация спортивно-массовой работы с </w:t>
      </w:r>
      <w:proofErr w:type="gramStart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имеющими отклонения в состоянии здоровья, ограниченные возможности здоровья.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Для достижения цели Клуб осуществляет следующие виды деятельности:</w:t>
      </w:r>
    </w:p>
    <w:p w:rsidR="002A167A" w:rsidRPr="002D3E39" w:rsidRDefault="002A167A" w:rsidP="002A167A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агитационная работа в области физкультуры и спорта, информирование обучающихся о развитии спортивного движения в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МКОУ «Решетниковская ООШ»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A167A" w:rsidRPr="002D3E39" w:rsidRDefault="002A167A" w:rsidP="002A167A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спортивно-массовых мероприятий, соревнований среди обучающихся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МКОУ «Решетниковская ООШ»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других организаций;</w:t>
      </w:r>
    </w:p>
    <w:p w:rsidR="002A167A" w:rsidRPr="002D3E39" w:rsidRDefault="002A167A" w:rsidP="002A167A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подготовка обучающихся  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МКОУ «Решетниковская ООШ»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участия в соревнованиях различного уровня;</w:t>
      </w:r>
      <w:proofErr w:type="gramEnd"/>
    </w:p>
    <w:p w:rsidR="002A167A" w:rsidRPr="002D3E39" w:rsidRDefault="002A167A" w:rsidP="002A167A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осуществление подготовки к выполнению нормативов испытаний (тестов) Всероссийского физкультурно-спортивного комплекса «Готов к труду и обороне» (ГТО);</w:t>
      </w:r>
    </w:p>
    <w:p w:rsidR="002A167A" w:rsidRPr="002D3E39" w:rsidRDefault="002A167A" w:rsidP="002A167A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внедрение физической культуры в быт обучающихся, проведение спортивно-массовой и оздоровительной работы в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МКОУ «Решетниковская ООШ»</w:t>
      </w:r>
      <w:proofErr w:type="gramStart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;</w:t>
      </w:r>
      <w:proofErr w:type="gramEnd"/>
    </w:p>
    <w:p w:rsidR="002A167A" w:rsidRPr="002D3E39" w:rsidRDefault="002A167A" w:rsidP="002A167A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организация активного спортивно-оздоровительного отдыха </w:t>
      </w:r>
      <w:proofErr w:type="gramStart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(походы, туризм и т.п.).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Помимо перечисленных видов деятельности Клуб может осуществлять иную, не противоречащую уставу, деятельность.</w:t>
      </w:r>
    </w:p>
    <w:p w:rsidR="002A167A" w:rsidRPr="002D3E39" w:rsidRDefault="002A167A" w:rsidP="002A167A">
      <w:pPr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 Структура, руководящие и </w:t>
      </w:r>
      <w:proofErr w:type="gramStart"/>
      <w:r w:rsidRPr="002D3E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контрольно-ревизионный</w:t>
      </w:r>
      <w:proofErr w:type="gramEnd"/>
      <w:r w:rsidRPr="002D3E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органы Клуба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Структура Клуба состоит из руководителя и комиссий (комитетов), создающихся в зависимости от решаемой задачи Клуба его руководителем.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Руководитель Клуба назначается на общем собрании учредителей сроком на три года из числа учредителей Клуба или любых других кандидатов. Руководитель избирается простым большинством голосов учредителей, присутствующих на заседании.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Высшим руководящим органом Клуба является общее собрание учредителей (общее собрание). Общее собрание выполняет следующие функции:</w:t>
      </w:r>
    </w:p>
    <w:p w:rsidR="002A167A" w:rsidRPr="002D3E39" w:rsidRDefault="002A167A" w:rsidP="002A167A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принимает решение о названии Клуба;</w:t>
      </w:r>
    </w:p>
    <w:p w:rsidR="002A167A" w:rsidRPr="002D3E39" w:rsidRDefault="002A167A" w:rsidP="002A167A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утверждает символику Клуба;</w:t>
      </w:r>
    </w:p>
    <w:p w:rsidR="002A167A" w:rsidRPr="002D3E39" w:rsidRDefault="002A167A" w:rsidP="002A167A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избирает членов управляющего комитета и руководителя Клуба;</w:t>
      </w:r>
    </w:p>
    <w:p w:rsidR="002A167A" w:rsidRPr="002D3E39" w:rsidRDefault="002A167A" w:rsidP="002A167A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выполняет функции контрольно-ревизионного органа;</w:t>
      </w:r>
    </w:p>
    <w:p w:rsidR="002A167A" w:rsidRPr="002D3E39" w:rsidRDefault="002A167A" w:rsidP="002A167A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утверждает устав Клуба и изменения в устав Клуба;</w:t>
      </w:r>
    </w:p>
    <w:p w:rsidR="002A167A" w:rsidRPr="002D3E39" w:rsidRDefault="002A167A" w:rsidP="002A167A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принимает решение о ликвидации Клуба.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Постоянно действующим руководящим органом Клуба является управляющий комитет – выборный коллегиальный орган, подотчетный общему собранию. Управляющий комитет избирается на три года в составе трех человек из числа кандидатов, изъявивших желание быть избранными, на заседании общего собрания простым большинством голосов учредителей, присутствующих на заседании.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Функции управляющего комитета:</w:t>
      </w:r>
    </w:p>
    <w:p w:rsidR="002A167A" w:rsidRPr="002D3E39" w:rsidRDefault="002A167A" w:rsidP="002A167A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осуществление общего руководства текущей деятельностью Клуба;</w:t>
      </w:r>
    </w:p>
    <w:p w:rsidR="002A167A" w:rsidRPr="002D3E39" w:rsidRDefault="002A167A" w:rsidP="002A167A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представление интересов Клуба при взаимодействии с директором и работниками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МКОУ «Решетниковская ООШ»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органами государственной власти, органами местного самоуправления, юридическими и физическими лицами;</w:t>
      </w:r>
    </w:p>
    <w:p w:rsidR="002A167A" w:rsidRPr="002D3E39" w:rsidRDefault="002A167A" w:rsidP="002A167A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утверждение плана работы Клуба и подготовка ежегодного отчета о работе Клуба;</w:t>
      </w:r>
    </w:p>
    <w:p w:rsidR="002A167A" w:rsidRPr="002D3E39" w:rsidRDefault="002A167A" w:rsidP="002A167A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утверждение текущей документации Клуба, в том числе расписание занятий Клуба;</w:t>
      </w:r>
    </w:p>
    <w:p w:rsidR="002A167A" w:rsidRPr="002D3E39" w:rsidRDefault="002A167A" w:rsidP="002A167A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 и организация общешкольных спортивных мероприятий;</w:t>
      </w:r>
    </w:p>
    <w:p w:rsidR="002A167A" w:rsidRPr="002D3E39" w:rsidRDefault="002A167A" w:rsidP="002A167A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обобщение накопленного опыта работы Клуба;</w:t>
      </w:r>
    </w:p>
    <w:p w:rsidR="002A167A" w:rsidRPr="002D3E39" w:rsidRDefault="002A167A" w:rsidP="002A167A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подготовка предложений директору МБОУ Школа № 3, в том числе о поощрении участников Клуба, обеспечивших высокие результаты в организационной, физкультурно-оздоровительной спортивно-массовой работе.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имени управляющего комитета его функции осуществляет руководитель Клуба.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3.5. Функции контрольно-ревизионного органа выполняет общее собрание. Для этого оно в обязательном порядке </w:t>
      </w:r>
      <w:proofErr w:type="spellStart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ознакамливается</w:t>
      </w:r>
      <w:proofErr w:type="spellEnd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ежегодным отчетом руководителя Клуба и готовит план мероприятий по улучшению работы Клуба, в случае необходимости.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Источники формирования денежных средств и иного имущества Клуба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Клуб не имеет собственного имущества и осуществляет свою деятельность за счес ресурсов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МКОУ «Решетниковская ООШ»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кадровых, материально-технических, информационных и других.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Клуб не может от своего имени приобретать и осуществлять имущественные и неимущественные права, </w:t>
      </w:r>
      <w:proofErr w:type="gramStart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нести обязанности</w:t>
      </w:r>
      <w:proofErr w:type="gramEnd"/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ответственность, быть истцом и ответчиком в суде, иметь самостоятельный финансовый баланс.</w:t>
      </w:r>
    </w:p>
    <w:p w:rsidR="002A167A" w:rsidRPr="002D3E39" w:rsidRDefault="002A167A" w:rsidP="002A167A">
      <w:pPr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</w:t>
      </w:r>
      <w:r w:rsidRPr="002D3E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Порядок реорганизации и (или) ликвидации Клуба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.1. Клуб не может быть реорганизован ни в какую другую организационно-правовую форму.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.2. Ликвидацию Клуба осуществляют по решению общего собрания.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.3. Документацию и отчетность Клуба при его ликвидации передают по свободной описи работнику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МКОУ «Решетниковская ООШ»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в архив.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7. Порядок внесения изменений и дополнений в устав Клуба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7.1. Изменения и дополнения в устав Клуба вносятся по решению общего собрания при согласовании с директором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МКОУ «Решетниковская ООШ»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A167A" w:rsidRPr="002D3E39" w:rsidRDefault="002A167A" w:rsidP="002A167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7.2. Изменения и дополнения в устав Клуба приобретают силу с момента утверждения их общим собранием при предварительном согласовании директором </w:t>
      </w:r>
      <w:r w:rsidRPr="002D3E3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МКОУ «Решетниковская ООШ»</w:t>
      </w:r>
      <w:r w:rsidRPr="002D3E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A167A" w:rsidRDefault="002A167A" w:rsidP="002A167A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2A167A" w:rsidRDefault="002A167A" w:rsidP="002A167A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2837C5" w:rsidRDefault="002837C5"/>
    <w:sectPr w:rsidR="002837C5" w:rsidSect="0028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 Inn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089B"/>
    <w:multiLevelType w:val="multilevel"/>
    <w:tmpl w:val="9068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55D3D"/>
    <w:multiLevelType w:val="multilevel"/>
    <w:tmpl w:val="6F92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7728F9"/>
    <w:multiLevelType w:val="multilevel"/>
    <w:tmpl w:val="23C4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4035F"/>
    <w:multiLevelType w:val="multilevel"/>
    <w:tmpl w:val="FD9A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67A"/>
    <w:rsid w:val="000D7CCD"/>
    <w:rsid w:val="001A01C2"/>
    <w:rsid w:val="002837C5"/>
    <w:rsid w:val="002A167A"/>
    <w:rsid w:val="0088759A"/>
    <w:rsid w:val="008E7657"/>
    <w:rsid w:val="00DC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2022-06-17T11:43:00Z</dcterms:created>
  <dcterms:modified xsi:type="dcterms:W3CDTF">2022-06-24T07:48:00Z</dcterms:modified>
</cp:coreProperties>
</file>